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D0" w:rsidRPr="00545AD0" w:rsidRDefault="00545AD0" w:rsidP="00545AD0">
      <w:pPr>
        <w:pStyle w:val="1"/>
        <w:spacing w:before="0" w:beforeAutospacing="0" w:after="168" w:afterAutospacing="0" w:line="240" w:lineRule="atLeast"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 w:rsidRPr="00545AD0">
        <w:rPr>
          <w:b w:val="0"/>
          <w:bCs w:val="0"/>
          <w:color w:val="000000"/>
          <w:sz w:val="28"/>
          <w:szCs w:val="28"/>
        </w:rPr>
        <w:t>О том, как развивать ум ребенка...</w:t>
      </w:r>
    </w:p>
    <w:p w:rsidR="00545AD0" w:rsidRPr="00545AD0" w:rsidRDefault="00545AD0" w:rsidP="00545AD0">
      <w:pPr>
        <w:spacing w:line="24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5AD0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552700" cy="1733550"/>
            <wp:effectExtent l="19050" t="0" r="0" b="0"/>
            <wp:docPr id="1" name="Рисунок 1" descr="kubik_rub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ubik_rubi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Зачем развивать мелкую моторику рук?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</w:p>
    <w:p w:rsid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Хорошо развитая мелкая моторика рук позволит вашему ребёнку: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- красиво и аккуратно выполнять письменные работы;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- меньше уставать в процессе письма;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- допускать меньше ошибок;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- повысить скорость работы;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- процесс написания букв будет отнимать меньше времени и внимания, и ребёнок больше сможет сосредоточиться на грамоте.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 </w:t>
      </w:r>
    </w:p>
    <w:p w:rsid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Что можно делать в условиях дома?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</w:p>
    <w:p w:rsidR="00545AD0" w:rsidRDefault="00545AD0" w:rsidP="00545AD0">
      <w:pPr>
        <w:pStyle w:val="a3"/>
        <w:numPr>
          <w:ilvl w:val="0"/>
          <w:numId w:val="1"/>
        </w:numPr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Работа с бумагой: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ind w:left="720"/>
        <w:jc w:val="both"/>
        <w:textAlignment w:val="baseline"/>
        <w:rPr>
          <w:color w:val="000000"/>
          <w:sz w:val="28"/>
          <w:szCs w:val="28"/>
        </w:rPr>
      </w:pP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- складывание из бумаги различных героев сказок, предметов;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- плетение ковриков;</w:t>
      </w:r>
    </w:p>
    <w:p w:rsid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- вырезание игрушек, картинок.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</w:p>
    <w:p w:rsidR="00545AD0" w:rsidRDefault="00545AD0" w:rsidP="00545AD0">
      <w:pPr>
        <w:pStyle w:val="a3"/>
        <w:numPr>
          <w:ilvl w:val="0"/>
          <w:numId w:val="1"/>
        </w:numPr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Вышивание, шитьё, вязание.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</w:p>
    <w:p w:rsidR="00545AD0" w:rsidRDefault="00545AD0" w:rsidP="00545AD0">
      <w:pPr>
        <w:pStyle w:val="a3"/>
        <w:numPr>
          <w:ilvl w:val="0"/>
          <w:numId w:val="1"/>
        </w:numPr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Работа с пластилином: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- разминать, мять пальцами (одним, двумя);</w:t>
      </w:r>
    </w:p>
    <w:p w:rsid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- правой, левой рукой.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</w:p>
    <w:p w:rsidR="00545AD0" w:rsidRDefault="00545AD0" w:rsidP="00545AD0">
      <w:pPr>
        <w:pStyle w:val="a3"/>
        <w:numPr>
          <w:ilvl w:val="0"/>
          <w:numId w:val="1"/>
        </w:numPr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Комплекс пальчиковой гимнастики.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ind w:left="720"/>
        <w:jc w:val="both"/>
        <w:textAlignment w:val="baseline"/>
        <w:rPr>
          <w:color w:val="000000"/>
          <w:sz w:val="28"/>
          <w:szCs w:val="28"/>
        </w:rPr>
      </w:pPr>
    </w:p>
    <w:p w:rsidR="00545AD0" w:rsidRDefault="00545AD0" w:rsidP="00545AD0">
      <w:pPr>
        <w:pStyle w:val="a3"/>
        <w:numPr>
          <w:ilvl w:val="0"/>
          <w:numId w:val="1"/>
        </w:numPr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Инсценировки с помощью пальцев стихов, рассказов.</w:t>
      </w:r>
    </w:p>
    <w:p w:rsidR="00545AD0" w:rsidRDefault="00545AD0" w:rsidP="00545AD0">
      <w:pPr>
        <w:pStyle w:val="a6"/>
        <w:rPr>
          <w:color w:val="000000"/>
          <w:sz w:val="28"/>
          <w:szCs w:val="28"/>
        </w:rPr>
      </w:pP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ind w:left="720"/>
        <w:jc w:val="both"/>
        <w:textAlignment w:val="baseline"/>
        <w:rPr>
          <w:color w:val="000000"/>
          <w:sz w:val="28"/>
          <w:szCs w:val="28"/>
        </w:rPr>
      </w:pPr>
    </w:p>
    <w:p w:rsidR="00545AD0" w:rsidRDefault="00545AD0" w:rsidP="00545AD0">
      <w:pPr>
        <w:pStyle w:val="a3"/>
        <w:numPr>
          <w:ilvl w:val="0"/>
          <w:numId w:val="1"/>
        </w:numPr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Графические упражнения: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ind w:left="720"/>
        <w:jc w:val="both"/>
        <w:textAlignment w:val="baseline"/>
        <w:rPr>
          <w:color w:val="000000"/>
          <w:sz w:val="28"/>
          <w:szCs w:val="28"/>
        </w:rPr>
      </w:pP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lastRenderedPageBreak/>
        <w:t>- провести дорожку, не выходя за границы;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- соединить все линии в одной точке;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- штриховка (в разном направлении; отдельных объектов);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- обвести рисунок;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- соединить по точкам;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- нарисовать такую же картинку;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- продолжить узор на бумаге в клетку;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- графический диктант.</w:t>
      </w:r>
    </w:p>
    <w:p w:rsid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Все эти задания вы можете сделать дома сами или обр</w:t>
      </w:r>
      <w:r>
        <w:rPr>
          <w:color w:val="000000"/>
          <w:sz w:val="28"/>
          <w:szCs w:val="28"/>
        </w:rPr>
        <w:t>атится за помощью к воспитателю.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7. Общефизические развивающие упражнения, где задействованы руки (хватательные движения, лазание, переходы с одного снаряда на другой).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 </w:t>
      </w:r>
    </w:p>
    <w:p w:rsid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Упражнения на каждый день.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{ Качать по очереди каждым пальцем мелкие бусинки, камешки;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{ Разминать пальцы;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{ Сжимать и разжимать кулачки, обращая внимание ребёнка на силу;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{ Показывать определенное число пальцев;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{ Барабанить пальцами по столу, ходить по столу пальцами;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{ Махать пальцами в воздухе;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{ Хлопать в ладоши: тихо, громко, в разном темпе;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{ Нанизывать бусинки, пуговицы на нитку;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{ Наматывать нитку, тонкую проволоку на палец, катушку;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{ Завязывать узлы на верёвке разной толщины;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{ Рисовать в воздухе;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{ Игры с песком и водой;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{ Рисовать большие и маленькие объекты.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 </w:t>
      </w:r>
    </w:p>
    <w:p w:rsidR="00545AD0" w:rsidRPr="00545AD0" w:rsidRDefault="00545AD0" w:rsidP="00545AD0">
      <w:pPr>
        <w:pStyle w:val="a3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 w:rsidRPr="00545AD0">
        <w:rPr>
          <w:color w:val="000000"/>
          <w:sz w:val="28"/>
          <w:szCs w:val="28"/>
        </w:rPr>
        <w:t>Помните, что чем «умнее» руки, тем умнее ваш ребенок. Развивая мелкую моторику рук у детей, вы делаете существенный вклад в развитие вашего малыша. Важно только помнить, что любая игра принесет мало пользы, если малыш будет играть с нею в гордом одиночестве. Лишь благодаря совместному «общему делу» родителей и ребенка получится хороший положительный результат.</w:t>
      </w:r>
    </w:p>
    <w:p w:rsidR="00545AD0" w:rsidRPr="00545AD0" w:rsidRDefault="00545AD0" w:rsidP="00545AD0">
      <w:pPr>
        <w:pStyle w:val="2"/>
        <w:spacing w:before="0" w:beforeAutospacing="0" w:after="0" w:afterAutospacing="0" w:line="240" w:lineRule="atLeast"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</w:p>
    <w:p w:rsidR="00545AD0" w:rsidRPr="00545AD0" w:rsidRDefault="00545AD0" w:rsidP="00545AD0">
      <w:pPr>
        <w:pStyle w:val="2"/>
        <w:spacing w:before="0" w:beforeAutospacing="0" w:after="0" w:afterAutospacing="0" w:line="240" w:lineRule="atLeast"/>
        <w:textAlignment w:val="baseline"/>
        <w:rPr>
          <w:b w:val="0"/>
          <w:bCs w:val="0"/>
          <w:color w:val="000000"/>
          <w:sz w:val="28"/>
          <w:szCs w:val="28"/>
        </w:rPr>
      </w:pPr>
    </w:p>
    <w:p w:rsidR="00545AD0" w:rsidRPr="00545AD0" w:rsidRDefault="00545AD0" w:rsidP="00545AD0">
      <w:pPr>
        <w:pStyle w:val="2"/>
        <w:spacing w:before="0" w:beforeAutospacing="0" w:after="0" w:afterAutospacing="0" w:line="240" w:lineRule="atLeast"/>
        <w:textAlignment w:val="baseline"/>
        <w:rPr>
          <w:b w:val="0"/>
          <w:bCs w:val="0"/>
          <w:color w:val="000000"/>
          <w:sz w:val="28"/>
          <w:szCs w:val="28"/>
        </w:rPr>
      </w:pPr>
    </w:p>
    <w:p w:rsidR="005C6896" w:rsidRPr="00545AD0" w:rsidRDefault="005C6896">
      <w:pPr>
        <w:rPr>
          <w:rFonts w:ascii="Times New Roman" w:hAnsi="Times New Roman" w:cs="Times New Roman"/>
          <w:sz w:val="28"/>
          <w:szCs w:val="28"/>
        </w:rPr>
      </w:pPr>
    </w:p>
    <w:sectPr w:rsidR="005C6896" w:rsidRPr="00545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92A9F"/>
    <w:multiLevelType w:val="hybridMultilevel"/>
    <w:tmpl w:val="B4CCA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45AD0"/>
    <w:rsid w:val="00545AD0"/>
    <w:rsid w:val="005C6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45A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545A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5A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545AD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rsid w:val="00545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45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AD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45A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2013-05-15T14:59:00Z</dcterms:created>
  <dcterms:modified xsi:type="dcterms:W3CDTF">2013-05-15T15:02:00Z</dcterms:modified>
</cp:coreProperties>
</file>