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 «Конспе</w:t>
      </w:r>
      <w:r w:rsidR="003F5DDE">
        <w:rPr>
          <w:rFonts w:ascii="Times New Roman" w:hAnsi="Times New Roman" w:cs="Times New Roman"/>
          <w:sz w:val="28"/>
          <w:szCs w:val="28"/>
        </w:rPr>
        <w:t>кт мастер-класса для педагогов «</w:t>
      </w:r>
      <w:r w:rsidRPr="00110B6D">
        <w:rPr>
          <w:rFonts w:ascii="Times New Roman" w:hAnsi="Times New Roman" w:cs="Times New Roman"/>
          <w:sz w:val="28"/>
          <w:szCs w:val="28"/>
        </w:rPr>
        <w:t xml:space="preserve">Волшебные камешки </w:t>
      </w:r>
      <w:r w:rsidR="0050192F" w:rsidRPr="00110B6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0192F" w:rsidRPr="00110B6D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>. Игры с камешками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• познакомить педагогов с нетрадиционной технологией использования камешков </w:t>
      </w:r>
      <w:r w:rsidR="0050192F" w:rsidRPr="00110B6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="0050192F" w:rsidRPr="00110B6D">
        <w:rPr>
          <w:rFonts w:ascii="Times New Roman" w:hAnsi="Times New Roman" w:cs="Times New Roman"/>
          <w:sz w:val="28"/>
          <w:szCs w:val="28"/>
        </w:rPr>
        <w:t>»</w:t>
      </w:r>
      <w:r w:rsidRPr="00110B6D">
        <w:rPr>
          <w:rFonts w:ascii="Times New Roman" w:hAnsi="Times New Roman" w:cs="Times New Roman"/>
          <w:sz w:val="28"/>
          <w:szCs w:val="28"/>
        </w:rPr>
        <w:t xml:space="preserve"> в обучении детей;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• мотивировать педагогов на применение камешков </w:t>
      </w:r>
      <w:r w:rsidR="0050192F" w:rsidRPr="00110B6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="0050192F" w:rsidRPr="00110B6D">
        <w:rPr>
          <w:rFonts w:ascii="Times New Roman" w:hAnsi="Times New Roman" w:cs="Times New Roman"/>
          <w:sz w:val="28"/>
          <w:szCs w:val="28"/>
        </w:rPr>
        <w:t>»</w:t>
      </w:r>
      <w:r w:rsidRPr="00110B6D">
        <w:rPr>
          <w:rFonts w:ascii="Times New Roman" w:hAnsi="Times New Roman" w:cs="Times New Roman"/>
          <w:sz w:val="28"/>
          <w:szCs w:val="28"/>
        </w:rPr>
        <w:t xml:space="preserve"> в индивидуальной работе с дошкольниками;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• показать использование интегрированного подхода в работе с </w:t>
      </w:r>
      <w:r w:rsidR="0050192F" w:rsidRPr="00110B6D">
        <w:rPr>
          <w:rFonts w:ascii="Times New Roman" w:hAnsi="Times New Roman" w:cs="Times New Roman"/>
          <w:sz w:val="28"/>
          <w:szCs w:val="28"/>
        </w:rPr>
        <w:t>камешками «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="0050192F" w:rsidRPr="00110B6D">
        <w:rPr>
          <w:rFonts w:ascii="Times New Roman" w:hAnsi="Times New Roman" w:cs="Times New Roman"/>
          <w:sz w:val="28"/>
          <w:szCs w:val="28"/>
        </w:rPr>
        <w:t>»</w:t>
      </w:r>
      <w:r w:rsidRPr="00110B6D">
        <w:rPr>
          <w:rFonts w:ascii="Times New Roman" w:hAnsi="Times New Roman" w:cs="Times New Roman"/>
          <w:sz w:val="28"/>
          <w:szCs w:val="28"/>
        </w:rPr>
        <w:t xml:space="preserve"> и декоративными камешками.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Основные методы, приемы, технологии: словесный, наглядный, практический.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Оборудование: мультимедийная доска, презентация, разноцветные камешки 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>, картинка дерево, картинка полянки.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Ход мероприятия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1. Теоретическая часть.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(Слайд 1) Добрый день, уважаемые коллеги! Я рада вас всех приветствовать на моем мастер-классе, тема нашей беседы «Волшебные камешки 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>».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(Слайд 2) Цель: показать педагогам применение современной технологии для организации образовательной деятельности с детьми дошкольного возраста.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Задачи: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• познакомить педагогов с нетрадиционной технологией использования камешков 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 xml:space="preserve"> в обучении детей;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• мотивировать педагогов на применение камешков 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 xml:space="preserve"> в индивидуальной работе с дошкольниками;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• показать использование интегрированного подхода в работе с декоративными камешками.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дошкольного образования предъявляет особые требования к организации, развивающей предметно – пространственной среды детского сада.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10B6D">
        <w:rPr>
          <w:rFonts w:ascii="Times New Roman" w:hAnsi="Times New Roman" w:cs="Times New Roman"/>
          <w:sz w:val="28"/>
          <w:szCs w:val="28"/>
        </w:rPr>
        <w:t>Основные из них – это:</w:t>
      </w:r>
      <w:proofErr w:type="gramEnd"/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-создание среды содержательно – насыщенной, вариативной, доступной;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lastRenderedPageBreak/>
        <w:t>-организация видов деятельности, способствующих развитию мышления, речи, общения, воображения и детского творчества.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(Слайд 3) Вся жизнь ребенка – игра. И поэтому процесс обучения не может проводиться без неё. Тактильные ощущения, мелкая моторика, мыслительные операции развиваются в детской игре. Работа с ребенком должна быть игровой, динамичной, эмоционально приятной, неутомительной и разнообразной.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(Слайд 4) Одним из таких приемов является специально организованная деятельность с использованием интересных камешков, которые называются 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>. Это один из нетрадиционных приемов обучения, интересный для детей.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(Слайд 5) Игра в 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 xml:space="preserve"> признана детскими психологами одной из самых полезных для подрастающего поколения: она развивает меткость, скорость, точность и моторику, а красивые оттенки стеклянных камешков пробуждают в ребенке чувство прекрасного.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Сегодня я представляю материал, о практической ценности которого еще малоизвестно в педагогическом сообществе, но который, при правильном и вдумчивом к нему подходе, отвечает всем требованиям Федерального государственного образовательного стандарта дошкольного образования, и может быть успешно использован в работе с детьми дошкольного возраста.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(Слайд 6) Технология «Камешки 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 xml:space="preserve">» относится к 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здоровьесберегающим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 xml:space="preserve"> технологиям, так как она сочетает в себе развитие высших психических функций, решение познавательных задач, развитие коммуникативных способностей, возможность проявления творческого начала и поддержания детской инициативы.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(Слайд 7) Так что же такое 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>?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 xml:space="preserve"> – это сплюснутые шарики овальной или круглой формы. Они могут быть сделаны из глины, дерева, пластика или чаще всего из стекла, имеют разнообразные оттенки цвета. Главное их предназначение это веселые, полезные и простые игры.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(Слайд 8) Несмотря на внешнюю простоту и доступность, декоративные камешки 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 xml:space="preserve"> используются во всех образовательных областях: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- Социально – коммуникативное развитие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- Познавательное развитие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lastRenderedPageBreak/>
        <w:t>- Художественно – эстетическое развитие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- Речевое развитие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- Физическое развитие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(Слайд 9) Значение таких игр велико. Обратите внимание на слайд.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Все эти задачи, которые вы видите на экране бесспорно можно решить и иными способами, но камешки «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>» помогают организовать процесс легко, продуктивно, с большим удовольствием и пользой для ребенка.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Данные камешки можно использовать в работе с детьми начиная с 2-3 лет и старше. Для детей младшего дошкольного возраста рекомендуется использовать более </w:t>
      </w:r>
      <w:proofErr w:type="gramStart"/>
      <w:r w:rsidRPr="00110B6D">
        <w:rPr>
          <w:rFonts w:ascii="Times New Roman" w:hAnsi="Times New Roman" w:cs="Times New Roman"/>
          <w:sz w:val="28"/>
          <w:szCs w:val="28"/>
        </w:rPr>
        <w:t>крупные</w:t>
      </w:r>
      <w:proofErr w:type="gramEnd"/>
      <w:r w:rsidR="000001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 xml:space="preserve"> и обязательно играть под присмотром взрослых.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2. Практическая часть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А теперь, давайте познакомимся с камешками, с этим прекрасным, и в тоже время простым и доступным материалом. Для проведения мастер-класса я приглашаю 5 участников.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(Слайд 10) Игра «Дерево»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Перед каждым из вас лежит простое обычное дерево.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- Как вы думаете, когда такое дерево можно увидеть? (зимой, ранней весной, поздней осенью).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(Слайд 11) (1) Солнышко пригрело, и на деревьях появляются молоденькие зеленые листики. Пусть и на ваших деревьях они появятся. (Берем зеленые камешки и выкладываем).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Наше дерево будет плодовым, например, яблоня. Весной на плодовых деревьях начинают распускаться цветочки. Наше дерево сейчас тоже зацветет. (Выкладываем розовые камешки). (2)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(Слайд 12) Наступает лето. Во что превратятся наши цветочки? (в маленькие зеленые яблочки). Убираем цветочки, берем маленькие зеленые камешки. (3) Летом солнышко греет, наши яблочки наливаются и становятся какими? (Красными). Убираем зеленые и ставим красные камешки. (4)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lastRenderedPageBreak/>
        <w:t>- Посчитайте, сколько яблок созрело на вашем дереве? У кого больше, меньше? Яблоки поспели, и мы их собираем. Кто быстрее справится с этим заданием?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Лето закончилось.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(Слайд13) (5) Наступила осень, листья желтеют. (Выкладываем желтые камешки). Время идет, и наши листочки опадают. Убираем все камешки. Как называется данное явление в природе? (Листопад).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(6) Осень закончилась и наступила зима, выпал снег. Попрошу выложить на дерево камешки голубого цвета. (Выкладываем голубые камешки). Зима закончится и снова наступит весна.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- Как вы думаете, данным упражнением </w:t>
      </w:r>
      <w:proofErr w:type="gramStart"/>
      <w:r w:rsidRPr="00110B6D">
        <w:rPr>
          <w:rFonts w:ascii="Times New Roman" w:hAnsi="Times New Roman" w:cs="Times New Roman"/>
          <w:sz w:val="28"/>
          <w:szCs w:val="28"/>
        </w:rPr>
        <w:t>задачи</w:t>
      </w:r>
      <w:proofErr w:type="gramEnd"/>
      <w:r w:rsidRPr="00110B6D">
        <w:rPr>
          <w:rFonts w:ascii="Times New Roman" w:hAnsi="Times New Roman" w:cs="Times New Roman"/>
          <w:sz w:val="28"/>
          <w:szCs w:val="28"/>
        </w:rPr>
        <w:t xml:space="preserve"> каких образовательных областей мы с вами решили? (ответы педагогов)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А сейчас мы сВам поиграем в игру «Угадай слово»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Я задумала слово, но, чтобы его угадать, вы должны отгадать загадки, а первый звук в словах отгадках выложить буквой на столе камешками.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1. Нам запах свежести лесной,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Приносит позднею весной,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Цветок душистый, нежный,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Из кисти белоснежной. (Ландыш) (Слайд 14) Какой первый звук мы слышим в слове? выложим камешками эту букву.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2. Кто пушистый у воды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Моет сладкие плоды?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Прежде, чем отправить в рот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Поласкает их (ЕНОТ) (Слайд 15)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3. Пушистая вата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Плывет куда-то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Чем Вата ниже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Тем дождик ближе (ТУЧА) (Слайд 16)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4. Модница крылатая,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lastRenderedPageBreak/>
        <w:t>Платье полосатое.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Ростом хоть и кроха,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Укусит - будет плохо. (ОСА) (Слайд17)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Какое слово я загадала? (ЛЕТО) (Слайд 18) Выложи </w:t>
      </w:r>
      <w:proofErr w:type="gramStart"/>
      <w:r w:rsidRPr="00110B6D">
        <w:rPr>
          <w:rFonts w:ascii="Times New Roman" w:hAnsi="Times New Roman" w:cs="Times New Roman"/>
          <w:sz w:val="28"/>
          <w:szCs w:val="28"/>
        </w:rPr>
        <w:t>камешками</w:t>
      </w:r>
      <w:proofErr w:type="gramEnd"/>
      <w:r w:rsidRPr="00110B6D">
        <w:rPr>
          <w:rFonts w:ascii="Times New Roman" w:hAnsi="Times New Roman" w:cs="Times New Roman"/>
          <w:sz w:val="28"/>
          <w:szCs w:val="28"/>
        </w:rPr>
        <w:t xml:space="preserve"> сколько слогов в слове.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Лет</w:t>
      </w:r>
      <w:proofErr w:type="gramStart"/>
      <w:r w:rsidRPr="00110B6D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10B6D">
        <w:rPr>
          <w:rFonts w:ascii="Times New Roman" w:hAnsi="Times New Roman" w:cs="Times New Roman"/>
          <w:sz w:val="28"/>
          <w:szCs w:val="28"/>
        </w:rPr>
        <w:t xml:space="preserve"> прекрасное и любимое время года не только детей, но и взрослых.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Природа набирает множество ярких красок. Все цветет, радуется теплу. В садах наливаются плоды, поспевают ягоды. На </w:t>
      </w:r>
      <w:proofErr w:type="gramStart"/>
      <w:r w:rsidRPr="00110B6D">
        <w:rPr>
          <w:rFonts w:ascii="Times New Roman" w:hAnsi="Times New Roman" w:cs="Times New Roman"/>
          <w:sz w:val="28"/>
          <w:szCs w:val="28"/>
        </w:rPr>
        <w:t>лугах-пышный</w:t>
      </w:r>
      <w:proofErr w:type="gramEnd"/>
      <w:r w:rsidRPr="00110B6D">
        <w:rPr>
          <w:rFonts w:ascii="Times New Roman" w:hAnsi="Times New Roman" w:cs="Times New Roman"/>
          <w:sz w:val="28"/>
          <w:szCs w:val="28"/>
        </w:rPr>
        <w:t xml:space="preserve"> ковер из трав и цветов. Сейчас я хочу рассказать вам историю про хлопоты одной Цветочной Феи.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(Слайд 19) Хлопоты Цветочной Феи Задание «Укрась полянку»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У Цветочной Феи сегодня много дел и забот. Надо украсить все лесные полянки и луга красивыми цветами, ведь с наступлением лета прилетят трудолюбивые пчелки и модницы-бабочки. Фея потрудилась на славу полянки и луга превратились в яркие цветочные ковры.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(Слайд 20) К вечеру Цветочная Фея так устала, прилегла и уснула в тени старого дерева и одна полянка осталась неукрашенной.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Может </w:t>
      </w:r>
      <w:proofErr w:type="gramStart"/>
      <w:r w:rsidRPr="00110B6D">
        <w:rPr>
          <w:rFonts w:ascii="Times New Roman" w:hAnsi="Times New Roman" w:cs="Times New Roman"/>
          <w:sz w:val="28"/>
          <w:szCs w:val="28"/>
        </w:rPr>
        <w:t>быть</w:t>
      </w:r>
      <w:proofErr w:type="gramEnd"/>
      <w:r w:rsidRPr="00110B6D">
        <w:rPr>
          <w:rFonts w:ascii="Times New Roman" w:hAnsi="Times New Roman" w:cs="Times New Roman"/>
          <w:sz w:val="28"/>
          <w:szCs w:val="28"/>
        </w:rPr>
        <w:t xml:space="preserve"> поможем Фее и украсим полянку красивыми цветами? Чтобы к прилету бабочек и пчел все было готово. (Слайд 21)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Звучит Песенка о лете из мультфильма «Дед Мороз и Лето»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(Выкладывают цветочную поляну)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(Слайд 21) Молодцы! Замечательные полянки у вас получились. А чтобы наши цветочки не завяли и радовали нас на протяжении всего лета нужно полить наши цветочки теплым дождиком.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(Слайд 23) Игра-Задание: «Музыка дождя»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Давайте выложим камешками вот такие ритмические ряды и сделаем музыку дождя. (Большой камушек – это хлопки в ладоши, маленькие </w:t>
      </w:r>
      <w:proofErr w:type="gramStart"/>
      <w:r w:rsidRPr="00110B6D">
        <w:rPr>
          <w:rFonts w:ascii="Times New Roman" w:hAnsi="Times New Roman" w:cs="Times New Roman"/>
          <w:sz w:val="28"/>
          <w:szCs w:val="28"/>
        </w:rPr>
        <w:t>–л</w:t>
      </w:r>
      <w:proofErr w:type="gramEnd"/>
      <w:r w:rsidRPr="00110B6D">
        <w:rPr>
          <w:rFonts w:ascii="Times New Roman" w:hAnsi="Times New Roman" w:cs="Times New Roman"/>
          <w:sz w:val="28"/>
          <w:szCs w:val="28"/>
        </w:rPr>
        <w:t>адошкой (пальчиком) по руке).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Вам это задание наверняка кажется легким, но детям иногда сложно повторить даже самые простые ритмы. А </w:t>
      </w:r>
      <w:proofErr w:type="gramStart"/>
      <w:r w:rsidRPr="00110B6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10B6D">
        <w:rPr>
          <w:rFonts w:ascii="Times New Roman" w:hAnsi="Times New Roman" w:cs="Times New Roman"/>
          <w:sz w:val="28"/>
          <w:szCs w:val="28"/>
        </w:rPr>
        <w:t xml:space="preserve"> зрительной опорой работать проще. При выполнении таких заданий можно менять темп и громкость.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lastRenderedPageBreak/>
        <w:t>3. Заключительная часть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Уважаемые коллеги! Давайте подведём итоги.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Я познакомила вас только с некоторыми видами игр с камешками 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 xml:space="preserve">. Таких игр очень много. Игра в 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 xml:space="preserve"> признана детскими психологами одной из самых полезных для подрастающего поколения. При их использовании у детей обогащается речь, развивается внимание, мышление и творческое воображение, их красивые оттенки пробуждают в ребенке чувство </w:t>
      </w:r>
      <w:proofErr w:type="gramStart"/>
      <w:r w:rsidRPr="00110B6D">
        <w:rPr>
          <w:rFonts w:ascii="Times New Roman" w:hAnsi="Times New Roman" w:cs="Times New Roman"/>
          <w:sz w:val="28"/>
          <w:szCs w:val="28"/>
        </w:rPr>
        <w:t>прекрасного</w:t>
      </w:r>
      <w:proofErr w:type="gramEnd"/>
      <w:r w:rsidRPr="00110B6D">
        <w:rPr>
          <w:rFonts w:ascii="Times New Roman" w:hAnsi="Times New Roman" w:cs="Times New Roman"/>
          <w:sz w:val="28"/>
          <w:szCs w:val="28"/>
        </w:rPr>
        <w:t>. Дети становятся уверенными в себе и обогащаются положительными эмоциями.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Рефлексия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Я предлагаю вам в завершении оценить наш мастер-класс. Выложите смайлик с улыбкой, кто много интересного и полезного получил на мероприятии и грустный смайлик – кому не очень понравилось. (Слайд 23)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Надеюсь, что такое доступное и привлекательное пособие, как камешки 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>, поможет разнообразить ваши занятия и повысить интерес к деятельности.</w:t>
      </w:r>
    </w:p>
    <w:p w:rsidR="00021528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Успехов Вам в творческой деятельности</w:t>
      </w:r>
    </w:p>
    <w:p w:rsidR="00232303" w:rsidRPr="00110B6D" w:rsidRDefault="00021528" w:rsidP="00021528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СПАСИБО ЗА УСПЕШНУЮ И ПЛОДОТВОРНУЮ РАБОТУ!</w:t>
      </w:r>
    </w:p>
    <w:p w:rsidR="00110B6D" w:rsidRPr="00110B6D" w:rsidRDefault="00110B6D" w:rsidP="00021528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021528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Проект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«Волшебные камешки 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>»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разработала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воспитатель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Федченко Л.А.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lastRenderedPageBreak/>
        <w:t>Пр</w:t>
      </w:r>
      <w:r>
        <w:rPr>
          <w:rFonts w:ascii="Times New Roman" w:hAnsi="Times New Roman" w:cs="Times New Roman"/>
          <w:sz w:val="28"/>
          <w:szCs w:val="28"/>
        </w:rPr>
        <w:t xml:space="preserve">оект «Волшебные камешки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Актуальность проекта. 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Хорошо развитая речь ребенка дошкольного возраста является важным условием успешного обучения в школе. Развитие мелкой моторики у детей является одним из средств развития речи. Игры с участием рук и пальцев приводят в гармоничные отношения тело и разум, поддерживают мозговые системы в превосходном состоянии. По мнению известного философа Канта: «Рука — это выдвинувшийся вперед человеческий мозг». В старшем дошкольном возрасте развитие мелкой моторики рук способствует развитию высших корковых функций: памяти, внимания, мышления, </w:t>
      </w:r>
      <w:proofErr w:type="gramStart"/>
      <w:r w:rsidRPr="00110B6D">
        <w:rPr>
          <w:rFonts w:ascii="Times New Roman" w:hAnsi="Times New Roman" w:cs="Times New Roman"/>
          <w:sz w:val="28"/>
          <w:szCs w:val="28"/>
        </w:rPr>
        <w:t>оптико- пространственного</w:t>
      </w:r>
      <w:proofErr w:type="gramEnd"/>
      <w:r w:rsidRPr="00110B6D">
        <w:rPr>
          <w:rFonts w:ascii="Times New Roman" w:hAnsi="Times New Roman" w:cs="Times New Roman"/>
          <w:sz w:val="28"/>
          <w:szCs w:val="28"/>
        </w:rPr>
        <w:t xml:space="preserve"> восприятия, воображения, а также работоспособности, усидчивости и т.д. В этом возрасте происходит дальнейшее развитие и совершенствование пространственных представлений ребенка. На шестом году жизни малыш закрепляет свои умения определять правое и левое направление в пространстве, пространственные взаимоотношения предметов и объектов. Одним из условий речевой готовности ребенка к обучению в школе является умение понимать сложные грамматические конструкции пред</w:t>
      </w:r>
      <w:r>
        <w:rPr>
          <w:rFonts w:ascii="Times New Roman" w:hAnsi="Times New Roman" w:cs="Times New Roman"/>
          <w:sz w:val="28"/>
          <w:szCs w:val="28"/>
        </w:rPr>
        <w:t>ложений.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Игры с камешками «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>» – это физическое и умственное развитие ребенка. Многие задания, которые мы предлагаем детя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имеют сложные формулировки.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Цель проекта: развитие речи детей,  через применение игр и</w:t>
      </w:r>
      <w:r>
        <w:rPr>
          <w:rFonts w:ascii="Times New Roman" w:hAnsi="Times New Roman" w:cs="Times New Roman"/>
          <w:sz w:val="28"/>
          <w:szCs w:val="28"/>
        </w:rPr>
        <w:t xml:space="preserve"> упражнений с камешками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- формирование поз</w:t>
      </w:r>
      <w:r>
        <w:rPr>
          <w:rFonts w:ascii="Times New Roman" w:hAnsi="Times New Roman" w:cs="Times New Roman"/>
          <w:sz w:val="28"/>
          <w:szCs w:val="28"/>
        </w:rPr>
        <w:t>навательной активности у детей;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- формирование правильн</w:t>
      </w:r>
      <w:r>
        <w:rPr>
          <w:rFonts w:ascii="Times New Roman" w:hAnsi="Times New Roman" w:cs="Times New Roman"/>
          <w:sz w:val="28"/>
          <w:szCs w:val="28"/>
        </w:rPr>
        <w:t>ого захвата шарика кистью руки;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- обогащение словарного запаса с упражнениями в употреблении предлогов, нар</w:t>
      </w:r>
      <w:r>
        <w:rPr>
          <w:rFonts w:ascii="Times New Roman" w:hAnsi="Times New Roman" w:cs="Times New Roman"/>
          <w:sz w:val="28"/>
          <w:szCs w:val="28"/>
        </w:rPr>
        <w:t>ечий, прилагательных, глаголов;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- развитие коммуник</w:t>
      </w:r>
      <w:r>
        <w:rPr>
          <w:rFonts w:ascii="Times New Roman" w:hAnsi="Times New Roman" w:cs="Times New Roman"/>
          <w:sz w:val="28"/>
          <w:szCs w:val="28"/>
        </w:rPr>
        <w:t>ативной функции речи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Развивающие: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- развитие мелкой</w:t>
      </w:r>
      <w:r>
        <w:rPr>
          <w:rFonts w:ascii="Times New Roman" w:hAnsi="Times New Roman" w:cs="Times New Roman"/>
          <w:sz w:val="28"/>
          <w:szCs w:val="28"/>
        </w:rPr>
        <w:t xml:space="preserve"> моторики пальцев и кистей рук;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lastRenderedPageBreak/>
        <w:t>- развитие т</w:t>
      </w:r>
      <w:r>
        <w:rPr>
          <w:rFonts w:ascii="Times New Roman" w:hAnsi="Times New Roman" w:cs="Times New Roman"/>
          <w:sz w:val="28"/>
          <w:szCs w:val="28"/>
        </w:rPr>
        <w:t>актильной чувствительности рук;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- разв</w:t>
      </w:r>
      <w:r>
        <w:rPr>
          <w:rFonts w:ascii="Times New Roman" w:hAnsi="Times New Roman" w:cs="Times New Roman"/>
          <w:sz w:val="28"/>
          <w:szCs w:val="28"/>
        </w:rPr>
        <w:t>итие ориентировки на плоскости;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- формирование </w:t>
      </w:r>
      <w:r>
        <w:rPr>
          <w:rFonts w:ascii="Times New Roman" w:hAnsi="Times New Roman" w:cs="Times New Roman"/>
          <w:sz w:val="28"/>
          <w:szCs w:val="28"/>
        </w:rPr>
        <w:t>пространственных представлений;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- развитие вним</w:t>
      </w:r>
      <w:r>
        <w:rPr>
          <w:rFonts w:ascii="Times New Roman" w:hAnsi="Times New Roman" w:cs="Times New Roman"/>
          <w:sz w:val="28"/>
          <w:szCs w:val="28"/>
        </w:rPr>
        <w:t>ания, памяти, логики, мышления;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- формирование 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навыков</w:t>
      </w:r>
      <w:r>
        <w:rPr>
          <w:rFonts w:ascii="Times New Roman" w:hAnsi="Times New Roman" w:cs="Times New Roman"/>
          <w:sz w:val="28"/>
          <w:szCs w:val="28"/>
        </w:rPr>
        <w:t>звуко-буквенного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анализа слов;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- воспитание усидчивости, умения </w:t>
      </w:r>
      <w:r>
        <w:rPr>
          <w:rFonts w:ascii="Times New Roman" w:hAnsi="Times New Roman" w:cs="Times New Roman"/>
          <w:sz w:val="28"/>
          <w:szCs w:val="28"/>
        </w:rPr>
        <w:t>доводить начатое дело до конца;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- обучение игре в совместной деятельности, формирование дружеских взаи</w:t>
      </w:r>
      <w:r>
        <w:rPr>
          <w:rFonts w:ascii="Times New Roman" w:hAnsi="Times New Roman" w:cs="Times New Roman"/>
          <w:sz w:val="28"/>
          <w:szCs w:val="28"/>
        </w:rPr>
        <w:t>моотношений;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- воспитание и развитие у ребенка эстетического вкуса и творческого подхода к выполнению заданий и</w:t>
      </w:r>
      <w:r>
        <w:rPr>
          <w:rFonts w:ascii="Times New Roman" w:hAnsi="Times New Roman" w:cs="Times New Roman"/>
          <w:sz w:val="28"/>
          <w:szCs w:val="28"/>
        </w:rPr>
        <w:t xml:space="preserve"> упражнений с камешками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 проекта: долгосрочный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Участники проекта: дети подготовительной к школе группы,  учитель – логопед, родители </w:t>
      </w:r>
      <w:r>
        <w:rPr>
          <w:rFonts w:ascii="Times New Roman" w:hAnsi="Times New Roman" w:cs="Times New Roman"/>
          <w:sz w:val="28"/>
          <w:szCs w:val="28"/>
        </w:rPr>
        <w:t>(законные представители) детей.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Время реализации проекта: с 1 октября </w:t>
      </w:r>
      <w:r>
        <w:rPr>
          <w:rFonts w:ascii="Times New Roman" w:hAnsi="Times New Roman" w:cs="Times New Roman"/>
          <w:sz w:val="28"/>
          <w:szCs w:val="28"/>
        </w:rPr>
        <w:t>2020 г. по 31 апреля 2021 года.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Планируемый результат: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- прав</w:t>
      </w:r>
      <w:r>
        <w:rPr>
          <w:rFonts w:ascii="Times New Roman" w:hAnsi="Times New Roman" w:cs="Times New Roman"/>
          <w:sz w:val="28"/>
          <w:szCs w:val="28"/>
        </w:rPr>
        <w:t>ильное речевое дыхание у детей;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- сформированные движен</w:t>
      </w:r>
      <w:r>
        <w:rPr>
          <w:rFonts w:ascii="Times New Roman" w:hAnsi="Times New Roman" w:cs="Times New Roman"/>
          <w:sz w:val="28"/>
          <w:szCs w:val="28"/>
        </w:rPr>
        <w:t>ия пальцев рук, общая моторика;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- положительная динамика в развитии</w:t>
      </w:r>
      <w:r>
        <w:rPr>
          <w:rFonts w:ascii="Times New Roman" w:hAnsi="Times New Roman" w:cs="Times New Roman"/>
          <w:sz w:val="28"/>
          <w:szCs w:val="28"/>
        </w:rPr>
        <w:t xml:space="preserve"> всех сторон речи воспитанника;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- отсут</w:t>
      </w:r>
      <w:r>
        <w:rPr>
          <w:rFonts w:ascii="Times New Roman" w:hAnsi="Times New Roman" w:cs="Times New Roman"/>
          <w:sz w:val="28"/>
          <w:szCs w:val="28"/>
        </w:rPr>
        <w:t>ствие напряжения и скованности;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Реализа</w:t>
      </w:r>
      <w:r>
        <w:rPr>
          <w:rFonts w:ascii="Times New Roman" w:hAnsi="Times New Roman" w:cs="Times New Roman"/>
          <w:sz w:val="28"/>
          <w:szCs w:val="28"/>
        </w:rPr>
        <w:t>ция проекта проходит в 3 этапа:</w:t>
      </w:r>
      <w:bookmarkStart w:id="0" w:name="_GoBack"/>
      <w:bookmarkEnd w:id="0"/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1 этап – подготовительный.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Задачи: раскрытие смысла содержания предстоящей работы, выработка необходимых педагогических условий для реализации проекта с учетом современных требований и речевых возможностей детей.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Формы работы: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1. Изучение методической литературы и 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интернет-ресурсов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>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2. Выявление проблемы.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3. Разработка системы игр и упражнений с камешками 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>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4. Изучение уровня компетентности родителей по проблеме.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2 этап – основной (практический).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Задачи: апробирование системы игр и упражнений с камешками 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>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Формы работы: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1. Проведение пальчиковой гимнастики с элементами 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литотерапии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 xml:space="preserve"> в сочетании с песочной терапией (выкладывание дорожек, узоров на песке).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Массажирование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 xml:space="preserve"> рук и пальцев камешками (сжимание камней в кулачках, перекатывание по ладони, по руке).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3. Проведение игр и выполнение упражнений с камешками 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 xml:space="preserve"> с детьми.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Эффективность проекта: 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Для детей: - положительная динамика речевого развития;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Для родителей: - готовность и желание помогать.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Практическая значимость проекта 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Практическая значимость проекта заключается в том, что предложенная система применения проектного метода может использоваться при речевом развитии детей, как профилактика нарушений речевого развития в дошкольном возрасте.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План реализации проекта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Этапы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Содержание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Задачи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Подготовительный этап (информационно-аналитический)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1.Составление плана реализации проекта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2.Изучение методической литературы по теме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3.Подбор и изготовление дидактических игр.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Подбор материала по теме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Основной (практический)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1.Информационно-просветительская работа с родителями: консультация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 xml:space="preserve"> на празднике – игра, украшение или подарок»;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  « 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 xml:space="preserve"> – разноцветные камешки»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2.Консультация для педагогов: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1. « Камешки «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>» мои маленькие помощники».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2. 10 увлекательных игр с камешками «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>».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3. внедрение камешков 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 xml:space="preserve"> в образовательную деятельность по обучению грамоте (</w:t>
      </w:r>
      <w:proofErr w:type="spellStart"/>
      <w:proofErr w:type="gramStart"/>
      <w:r w:rsidRPr="00110B6D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 xml:space="preserve"> – буквенный</w:t>
      </w:r>
      <w:proofErr w:type="gramEnd"/>
      <w:r w:rsidRPr="00110B6D">
        <w:rPr>
          <w:rFonts w:ascii="Times New Roman" w:hAnsi="Times New Roman" w:cs="Times New Roman"/>
          <w:sz w:val="28"/>
          <w:szCs w:val="28"/>
        </w:rPr>
        <w:t xml:space="preserve"> анализ слов); подбор материала и оборудования для ОД, бесед, игр с детьми, подбор художественного материала;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Разработать и апробировать систему методических мероприятий для участников проекта по вопросам речевого развития дошкольников, посредством инновационной технологии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Заключительный этап реализации проекта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1. Фотовыставка детских работ (выкладывание предметов камешками 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>).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2. Мастер – класс для педагогов «Использование камешков «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>» в работе с детьми по развитию речи»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 Анализ и оценка результатов эффективности применения проекта.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Планирование игровой деятельности по областям: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Познавательное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развитие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Речевое развитие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Социально-коммуникативное развитие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lastRenderedPageBreak/>
        <w:t>Физическое развитие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Художественно—эстетическое 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развитиие</w:t>
      </w:r>
      <w:proofErr w:type="spellEnd"/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Экспериментальная деятельность: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«Удивительные камешки «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>».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Цель: познакомить детей с камешками (</w:t>
      </w:r>
      <w:proofErr w:type="gramStart"/>
      <w:r w:rsidRPr="00110B6D">
        <w:rPr>
          <w:rFonts w:ascii="Times New Roman" w:hAnsi="Times New Roman" w:cs="Times New Roman"/>
          <w:sz w:val="28"/>
          <w:szCs w:val="28"/>
        </w:rPr>
        <w:t>твердые</w:t>
      </w:r>
      <w:proofErr w:type="gramEnd"/>
      <w:r w:rsidRPr="00110B6D">
        <w:rPr>
          <w:rFonts w:ascii="Times New Roman" w:hAnsi="Times New Roman" w:cs="Times New Roman"/>
          <w:sz w:val="28"/>
          <w:szCs w:val="28"/>
        </w:rPr>
        <w:t>, гладкие, тяжелые, прозрачные).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«Опиши картинку» Цель: учить детей описывать, что изображено на картинке.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«Разбери по цвету» Цель: учить детей договариваться о совместной деятельности.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«Кто больше соберет» Цель: развивать двигательную активность детей, быстроту реакции.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«Придумай картинку по теме «Осень»» Цель: развитие творческих способностей, фантазии, воображения.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Математический диктант. Цель: закрепление понятий «лево – право», «верх – низ».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«Назови картинку и найди гласный звук». Цель: научить детей находить заданный звук в слове на этапе громкого проговаривания слова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С/</w:t>
      </w:r>
      <w:proofErr w:type="gramStart"/>
      <w:r w:rsidRPr="00110B6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10B6D">
        <w:rPr>
          <w:rFonts w:ascii="Times New Roman" w:hAnsi="Times New Roman" w:cs="Times New Roman"/>
          <w:sz w:val="28"/>
          <w:szCs w:val="28"/>
        </w:rPr>
        <w:t xml:space="preserve"> игра «Строители»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(замещение щебенки камешками 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>). Цель: побуждение детей творчески воспроизводить в игре строители умения действовать в коллективе.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Эстафета «Перенеси в корзинке только красные камешки». Цель: развитие ловкости и </w:t>
      </w:r>
      <w:proofErr w:type="spellStart"/>
      <w:proofErr w:type="gramStart"/>
      <w:r w:rsidRPr="00110B6D">
        <w:rPr>
          <w:rFonts w:ascii="Times New Roman" w:hAnsi="Times New Roman" w:cs="Times New Roman"/>
          <w:sz w:val="28"/>
          <w:szCs w:val="28"/>
        </w:rPr>
        <w:t>координаци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110B6D">
        <w:rPr>
          <w:rFonts w:ascii="Times New Roman" w:hAnsi="Times New Roman" w:cs="Times New Roman"/>
          <w:sz w:val="28"/>
          <w:szCs w:val="28"/>
        </w:rPr>
        <w:t xml:space="preserve"> движений.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Складывание узоров по образцу. Цель: формирование позитивных установок к различным видам творчества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Д/И «Найди, сосчитай» Цель: ориентировка на листе бумаги в клетку. Развитие устойчивого внимания. Укрепление памяти. Активизация мыслительных процессов. Развитие мелкой моторики.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«Найди камешку место» Цель игры: научить определять место заданного звука в слове (начало, середина, конец), опираясь на громкое проговаривание.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С/</w:t>
      </w:r>
      <w:proofErr w:type="gramStart"/>
      <w:r w:rsidRPr="00110B6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10B6D">
        <w:rPr>
          <w:rFonts w:ascii="Times New Roman" w:hAnsi="Times New Roman" w:cs="Times New Roman"/>
          <w:sz w:val="28"/>
          <w:szCs w:val="28"/>
        </w:rPr>
        <w:t xml:space="preserve"> игра «Магазин» (замещение леденцов камешками 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>) Цель: побуждение детей творчески воспроизводить в игре магазин умения действовать в коллективе.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Эстафета «Перенеси в ложке все камешки» Цель: развитие ловкости и </w:t>
      </w:r>
      <w:proofErr w:type="spellStart"/>
      <w:proofErr w:type="gramStart"/>
      <w:r w:rsidRPr="00110B6D">
        <w:rPr>
          <w:rFonts w:ascii="Times New Roman" w:hAnsi="Times New Roman" w:cs="Times New Roman"/>
          <w:sz w:val="28"/>
          <w:szCs w:val="28"/>
        </w:rPr>
        <w:t>координаци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110B6D">
        <w:rPr>
          <w:rFonts w:ascii="Times New Roman" w:hAnsi="Times New Roman" w:cs="Times New Roman"/>
          <w:sz w:val="28"/>
          <w:szCs w:val="28"/>
        </w:rPr>
        <w:t xml:space="preserve"> движений.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Рисование камешками 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 xml:space="preserve"> Цель: развивать творческую активность детей.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«Цифры» картотека 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110B6D">
        <w:rPr>
          <w:rFonts w:ascii="Times New Roman" w:hAnsi="Times New Roman" w:cs="Times New Roman"/>
          <w:sz w:val="28"/>
          <w:szCs w:val="28"/>
        </w:rPr>
        <w:t>.Ц</w:t>
      </w:r>
      <w:proofErr w:type="gramEnd"/>
      <w:r w:rsidRPr="00110B6D">
        <w:rPr>
          <w:rFonts w:ascii="Times New Roman" w:hAnsi="Times New Roman" w:cs="Times New Roman"/>
          <w:sz w:val="28"/>
          <w:szCs w:val="28"/>
        </w:rPr>
        <w:t xml:space="preserve">ель: знакомить с цифрами; обучать прямому и обратному 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счкту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 xml:space="preserve"> в пределах 10; соотносить число и количество, развивать зрительное восприятие.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Д/И «Волшебные камешки». Цель: развитие навыков звукового анализа слов, развитие мелкой моторики.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С/</w:t>
      </w:r>
      <w:proofErr w:type="gramStart"/>
      <w:r w:rsidRPr="00110B6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10B6D">
        <w:rPr>
          <w:rFonts w:ascii="Times New Roman" w:hAnsi="Times New Roman" w:cs="Times New Roman"/>
          <w:sz w:val="28"/>
          <w:szCs w:val="28"/>
        </w:rPr>
        <w:t xml:space="preserve"> игра «Магазин» (замещение леденцов камешками 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>»). Цель: побуждение детей творчески воспроизводить в игре магазин умение действовать в коллективе.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Придумай картинку по теме «Осень». Цель: развитие творческих способностей, фантазии, воображения.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Д/И. «Волшебный мешочек». 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110B6D">
        <w:rPr>
          <w:rFonts w:ascii="Times New Roman" w:hAnsi="Times New Roman" w:cs="Times New Roman"/>
          <w:sz w:val="28"/>
          <w:szCs w:val="28"/>
        </w:rPr>
        <w:t>:у</w:t>
      </w:r>
      <w:proofErr w:type="gramEnd"/>
      <w:r w:rsidRPr="00110B6D">
        <w:rPr>
          <w:rFonts w:ascii="Times New Roman" w:hAnsi="Times New Roman" w:cs="Times New Roman"/>
          <w:sz w:val="28"/>
          <w:szCs w:val="28"/>
        </w:rPr>
        <w:t>чить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 xml:space="preserve"> согласовывать слово-предмет и слово-признак. Расширять словарный запас.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С/</w:t>
      </w:r>
      <w:proofErr w:type="gramStart"/>
      <w:r w:rsidRPr="00110B6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10B6D">
        <w:rPr>
          <w:rFonts w:ascii="Times New Roman" w:hAnsi="Times New Roman" w:cs="Times New Roman"/>
          <w:sz w:val="28"/>
          <w:szCs w:val="28"/>
        </w:rPr>
        <w:t xml:space="preserve"> игра «Ателье» (замещение декора платья камешками) Цель: побуждение детей творчески воспроизводить что то новое, свое, умение действовать в коллективе.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Календарно-тематическое планирование работы с детьми по проекту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Месяц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Неделя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Игры и упражнения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Октябрь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1 неделя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2 неделя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3 неделя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4 неделя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Упражнение «Знакомство». Задание: педагог обращает внимание на камушки и предлагает </w:t>
      </w:r>
      <w:proofErr w:type="gramStart"/>
      <w:r w:rsidRPr="00110B6D">
        <w:rPr>
          <w:rFonts w:ascii="Times New Roman" w:hAnsi="Times New Roman" w:cs="Times New Roman"/>
          <w:sz w:val="28"/>
          <w:szCs w:val="28"/>
        </w:rPr>
        <w:t>по перебирать</w:t>
      </w:r>
      <w:proofErr w:type="gramEnd"/>
      <w:r w:rsidRPr="00110B6D">
        <w:rPr>
          <w:rFonts w:ascii="Times New Roman" w:hAnsi="Times New Roman" w:cs="Times New Roman"/>
          <w:sz w:val="28"/>
          <w:szCs w:val="28"/>
        </w:rPr>
        <w:t xml:space="preserve"> камушки руками. Выкладывать их из емкости, двигать в ней руками по очереди и одновременно. </w:t>
      </w:r>
      <w:proofErr w:type="gramStart"/>
      <w:r w:rsidRPr="00110B6D">
        <w:rPr>
          <w:rFonts w:ascii="Times New Roman" w:hAnsi="Times New Roman" w:cs="Times New Roman"/>
          <w:sz w:val="28"/>
          <w:szCs w:val="28"/>
        </w:rPr>
        <w:t>При этом педагог знакомит с текстурой - стеклянные, гладкие; качеством - хрупкое, прозрачное; цветом - красный, синий, зеленый.</w:t>
      </w:r>
      <w:proofErr w:type="gramEnd"/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 Затем дается время для самостоятельного манипулирования.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Игра «Археолог». Ребёнку предлагается сундучок, наполненный горохом, (фасолью, рисом и т. п.) с закрытыми глазами он должен выбрать камешки 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 xml:space="preserve"> (сокровища пиратов).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Игра «Муха в клетке». В центре квадрата из девяти клеток сидит "муха". По инструкции взрослого ребёнок двигает камешек по квадратам. Усложнение: дается многоступенчатая инструкция, ребёнок «передвигает» глазами камешек и ставит "муху" в нужный квадрат.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Упражнение «Гласная или согласная? » Задание: Определить первый звук в слове и поставить фишку-камешек необходимого цвета (гласный - красный, согласный - синий).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Ноябрь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1 неделя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2 неделя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3 неделя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4 неделя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Упражнение «Помоги». Задание: педагог обращает внимание, что все камушки разных цветов перемешались. Необходимо рассортировать их по цветам.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Предъявляется эталон цвета и предлагается отсортировать сначала предъявленный цвет. Дети называют цвет - зеленый и отбирают, и складывают в свои баночки только зеленые камушки. При повторении упражнения количество предъявляемых цветов увеличивается.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Усложнение: Цвет не предъявляется карточкой, а называется словом.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 Игра «Весёлый счёт».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Выложить столько камешков на столе, сколько: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- У человека носов?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- Сколько пальцев на одной руке? на двух?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- Сколько ушей у собаки?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- Сколько глаз у кошки?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- Сколько крыльев у птицы?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- Сколько ножек у стола? и т. д.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Упражнение «Гласная или согласная?» Задание: Определить первый звук в слове и поставить фишку-камешек необходимого цвета (гласный - красный, согласный - синий).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Дополнительные вопросы и задания: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1. Произвести звукобуквенный анализ слова.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2. С какого звука начинается слово? Гласный он или согласный? Какие еще слова можно придумать с этим звуком?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3. На каком мест находится звук (в начале, середине, конце)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lastRenderedPageBreak/>
        <w:t>4. Сколько в слове гласных, сколько согласных?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Игра «Волшебный мешочек». 1 вариант. Ребёнок достаёт из мешочка камешек (зелёного, синего или красного цвета) и придумывает слово на соответствующий звук (синий цвет - твёрдый согласный звук, красный-гласный звук, зелёный - мягкий согласный звук).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Декабрь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1 неделя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2 неделя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3 неделя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Игра «Волшебный мешочек». 2 вариант. Ребёнок достаёт камешек любого цвета из мешочка и соотносит цвет с предметом, учась при этом правильно согласовывать слово-предмет и слово-признак: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- зелёный камешек - зелёный огурец, лук, крокодил и т. д.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- жёлтый камешек - жёлтая репка, жёлтое солнце, и т. д.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Упражнение «Золушка» тактильного восприятия.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Собиралась Золушка на бал,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Хоть ее туда никто не звал.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Ей велела мачеха: "Давай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Гречку и горох перебирай!"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Задание: Перед детьми подносы с камешками разной формы, величины, цвета. Детям предлагается рассортировать камешки по всем признакам.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Игра « 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Гусеничка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 xml:space="preserve"> - модница». Взрослый называет ряд слов, а ребёнок определяет первый (последний) звук в каждом слове и последовательно выкладывает соответствующий камешек (синий цвет - твёрдый согласный звук, красный-гласный звук, зелёный - мягкий согласный звук).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Январь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2 неделя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3 неделя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4 неделя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Упражнение «Золушка» тактильного восприятия.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Собиралась Золушка на бал,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Хоть ее туда никто не звал.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Ей велела мачеха: "Давай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Гречку и горох перебирай!"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Задание: Два ребенка подходят к столу. Закрывают глаза. Перед каждым из них поднос с двумя видами перемешанных камней. По команде оба начинают разбирать камешки - кто быстрее.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Игра «Напиши слово». Ребёнку предлагается выполнить звуковой анализ слова с помощью камешков 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>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Упражнение «Найдем предмет». Задание: педагог предлагает найти игрушки, спрятанные в камушках с открытыми глазами, сначала одн</w:t>
      </w:r>
      <w:proofErr w:type="gramStart"/>
      <w:r w:rsidRPr="00110B6D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110B6D">
        <w:rPr>
          <w:rFonts w:ascii="Times New Roman" w:hAnsi="Times New Roman" w:cs="Times New Roman"/>
          <w:sz w:val="28"/>
          <w:szCs w:val="28"/>
        </w:rPr>
        <w:t xml:space="preserve"> неделя Игра «Звуковая мозаика». Взрослый называет слова, например с мягким (твёрдым) звуком [c], ребёнок кладёт соответствующий камешек (зелёный, синий, выкладывая мозаику).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Февраль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1 неделя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2 неделя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3 неделя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Упражнение «Найдем предмет». Задание: педагог предлагает найти игрушки, спрятанные в камушках с открытыми глазами, сначала одной, затем другой рукой.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Усложнение: поиск игрушек закрытыми глазами, определить что это.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Игра «Помощь идёт». Поможем 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Дюймовочке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 xml:space="preserve"> выбраться из болота, построив дорожку из камешков, называя при этом слова с уменьшительно-ласкательным суффиксом 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ИК</w:t>
      </w:r>
      <w:proofErr w:type="gramStart"/>
      <w:r w:rsidRPr="00110B6D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110B6D">
        <w:rPr>
          <w:rFonts w:ascii="Times New Roman" w:hAnsi="Times New Roman" w:cs="Times New Roman"/>
          <w:sz w:val="28"/>
          <w:szCs w:val="28"/>
        </w:rPr>
        <w:t>апример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>: мячик, столик, фантик и т. д.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lastRenderedPageBreak/>
        <w:t>Упражнение «Тропинки».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Протянулся поясок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Через поле и лесок,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Да не взять его руками,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Не смотать его в клубок. (Тропинка)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Задание: Дети выкладывают ряды - "тропинки" разной протяженности из камешков, соотносят протяженность с количеством камешков, сравнивая, что длиннее, что короче. Необходимо выложить несколько рядов из камешков по убывающей величине и по возрастающей.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Март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1 неделя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2 неделя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3 неделя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4 неделя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Упражнение «Змейка». Задание: Педагог предлагает выложить длинную змейку так, чтобы все камушки лежали друг за другом без промежутка. Можно использовать разные цвета.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 Усложнение: Педагог предлагает выложить змейку, используя один цвет, два цвета чередуя их, используя количественный показатель (Возьми 5 камушков одного цвета и 4 камушка другого цвета).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Упражнение «Выложи по заданию». Задание: Педагог предлагает разложить камешки, накладывая их на образец - карточку, на которой нанесен рисунок.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Упражнение «Цифра». Задание: Педагог уточняет название цифры и закрепляет ее образ путем наложения камешков на ее контур.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Упражнение «Выложи по заданию»</w:t>
      </w:r>
      <w:proofErr w:type="gramStart"/>
      <w:r w:rsidRPr="00110B6D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110B6D">
        <w:rPr>
          <w:rFonts w:ascii="Times New Roman" w:hAnsi="Times New Roman" w:cs="Times New Roman"/>
          <w:sz w:val="28"/>
          <w:szCs w:val="28"/>
        </w:rPr>
        <w:t>адание: Педагог предлагает разложить камешки, накладывая их на образец - карточку, на которой нанесен рисунок.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Усложнение: Выкладывание камушков, ориентируясь на образец на свободном пространстве. Запомнить узор на карточке и выложить по памяти.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Апрель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1 неделя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2 неделя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3 неделя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3 неделя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4 неделя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 Упражнение на развитие пространственной ориентации.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Задание: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- возьми зеленый камень правой рукой и положи слева от себя;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- возьми красный камень левой рукой и положи справа от себя;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- возьми оранжевый камень и положи перед собой.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Игра «Выложи букву». Задание: Педагог уточняет название букв и закрепляет ее образ путем наложения камушков на ее контур.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Упражнение «Расскажи сказку». Детям дается задание рассказать сказку о волшебстве камешков 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>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Игры и упражнение по желанию детей.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Игры и упражнение по желанию детей.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3 этап – заключительный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Задачи: презентация продукта деятельности.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Форма работы: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1. Подведение итогов проекта.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2. Оформление презентации проекта.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3. Практический материал по реализации проекта (картотеки)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lastRenderedPageBreak/>
        <w:t>Результат проекта: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1. Сформирована устойчивая мотивация детей к речевой самореализации.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2. Повышена  грамотность родителей в вопросах воспитания и обучения детей с речевыми нарушениями, оказания им поддержки и помощи в коррекционном процессе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 3. Повышена профессиональная  компетентность педагогов ДОУ в вопросе оказания поддержки детям с речевыми нарушениями</w:t>
      </w:r>
      <w:proofErr w:type="gramStart"/>
      <w:r w:rsidRPr="00110B6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Заключение 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    В заключение хотелось бы отметить, что использование проектной деятельности вполне возможно и даже необходимо в педагогическом процессе для более прочного, полноценного освоения детьми новых умений и навыков. 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    Но эта деятельность должна решать различные познавательно-практические задачи вместе </w:t>
      </w:r>
      <w:proofErr w:type="gramStart"/>
      <w:r w:rsidRPr="00110B6D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110B6D">
        <w:rPr>
          <w:rFonts w:ascii="Times New Roman" w:hAnsi="Times New Roman" w:cs="Times New Roman"/>
          <w:sz w:val="28"/>
          <w:szCs w:val="28"/>
        </w:rPr>
        <w:t xml:space="preserve"> взрослыми и сверстниками, дети должны упражнять свои речевые возможности, тренировать языковые навыки и умения. 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Список литературы: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Башаева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 xml:space="preserve"> Т.В. Развитие восприятия детей 3-7 лет. Ярославль, 2001.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Вольнова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 xml:space="preserve"> Л.Н. Движение-мысль-слово. Пермь</w:t>
      </w:r>
      <w:proofErr w:type="gramStart"/>
      <w:r w:rsidRPr="00110B6D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110B6D">
        <w:rPr>
          <w:rFonts w:ascii="Times New Roman" w:hAnsi="Times New Roman" w:cs="Times New Roman"/>
          <w:sz w:val="28"/>
          <w:szCs w:val="28"/>
        </w:rPr>
        <w:t>1999.-63.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3. Выготский Л.С. История развития высших психических функций. М.,1986.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4. Жукова Н.С., 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Мастюкова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 xml:space="preserve"> Е.М., Филичева Т.Б. Преодоление общего недоразвития речи у дошкольников. М.: Просвещение 1990.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5. Жукова Н.С., 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Мастюкова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 xml:space="preserve"> Е.М. Преодоление общего недоразвития речи. М., 1995.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6. Жукова Н.С., 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Мастюкова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 xml:space="preserve"> Е.М., Филичева Т.Б. Логопедия. - Екатеринбург, 1998.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7. Кольцова М.М. Двигательная активность и развитие функций мозга ребёнка. М.,1973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8. Кольцова М.М. Ребёнок учится говорить. М., 1979.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Нищева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 xml:space="preserve"> Н.В. Программа коррекционно-развивающей работы  в логопедической группе детского сада для детей с общим недоразвитием речи (с 4 до 7 лет). М.-1997.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10. Платонова О.А. 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Су-джок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 xml:space="preserve"> терапия для всех; М.; АСТ; СПб</w:t>
      </w:r>
      <w:proofErr w:type="gramStart"/>
      <w:r w:rsidRPr="00110B6D">
        <w:rPr>
          <w:rFonts w:ascii="Times New Roman" w:hAnsi="Times New Roman" w:cs="Times New Roman"/>
          <w:sz w:val="28"/>
          <w:szCs w:val="28"/>
        </w:rPr>
        <w:t xml:space="preserve">.; </w:t>
      </w:r>
      <w:proofErr w:type="gramEnd"/>
      <w:r w:rsidRPr="00110B6D">
        <w:rPr>
          <w:rFonts w:ascii="Times New Roman" w:hAnsi="Times New Roman" w:cs="Times New Roman"/>
          <w:sz w:val="28"/>
          <w:szCs w:val="28"/>
        </w:rPr>
        <w:t>Сова, 2007,-126с.; ил.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 11. Филичева Т.Б., Чиркина Г.В. Воспитание и обучение детей дошкольного возраста с общим недоразвитием речи. Программа и методические рекомендации для дошкольного образовательного учреждения.- М.: Школьная пресса, 2002.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Приложение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Приложение 1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Консультация для родителей и педагогов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«Камешки 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 xml:space="preserve"> и их применение»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Красота 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Марблсм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 xml:space="preserve"> завораживает настолько, что и взрослым и детям хочется к ним прикоснуться, подержать их в руках, поиграть с ними. Так эстетическая привлекательность 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 xml:space="preserve"> усилила интерес к этой игре у современных детей, в противовес новейшим, высокотехнологичным игрушкам. Детские психологи отмечают интересный феномен. При наличии в числе игрушек больших мягких </w:t>
      </w:r>
      <w:proofErr w:type="gramStart"/>
      <w:r w:rsidRPr="00110B6D">
        <w:rPr>
          <w:rFonts w:ascii="Times New Roman" w:hAnsi="Times New Roman" w:cs="Times New Roman"/>
          <w:sz w:val="28"/>
          <w:szCs w:val="28"/>
        </w:rPr>
        <w:t>зверюшек</w:t>
      </w:r>
      <w:proofErr w:type="gramEnd"/>
      <w:r w:rsidRPr="00110B6D">
        <w:rPr>
          <w:rFonts w:ascii="Times New Roman" w:hAnsi="Times New Roman" w:cs="Times New Roman"/>
          <w:sz w:val="28"/>
          <w:szCs w:val="28"/>
        </w:rPr>
        <w:t xml:space="preserve">, кукол Барби с немыслимым комплектом нарядов, милитаристических монстров, интеллектуальных 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пазлов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 xml:space="preserve"> и конструкторов, дети продолжают с увлечением играть в 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>, посвящая этому увлекательному занятию большую часть свободного времени.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Камешки - интересный, доступный, природный для сенсорного развития, и к тому же многогранный материал для множества маленьких затей. Идей достаточно много, как можно использовать с пользой: играть, творить, изучать математику, развивать восприятие, мелкую моторику и логическое мышление.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lastRenderedPageBreak/>
        <w:t>Дети очень любят собирать различные камушки и играть с ними. Малышей привлекает всё таинственное, а камни обладают какой-то неведомой энергетикой. Детям они приносят радость и положительно влияют на их всестороннее развитие.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Игры с камнями оказывают положительное влияние и на психику ребенка. Даже простое перебирание камешков, рассматривание, поиск самого красивого делает малыша спокойным и уравновешенным, воспитывает любознательность.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Камни используются как стимульный материал для свободных ассоциаций ребенка. Использование метода активного воображения позволяет выявить возможные направления работы, прояснить запрос и в большинстве случаев решить проблемы.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Работа с камешками предоставляет пространство для творчества и исследования, для индивидуальной и групповой арт-терапии, для снятия усталости, напряжения, разрешения негативных эмоциональных переживаний.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Советы при покупке и применении камушек 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>: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 xml:space="preserve"> можно купить в магазинах для дома, декора, творчества, товаров для праздника;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• существуют готовые наборы разноцветных стекляшек, но можно купить отдельно разных цветов, они относительно недороги;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• покупайте как матовые, так и прозрачные фактуры;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lastRenderedPageBreak/>
        <w:t xml:space="preserve">• покупайте 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 xml:space="preserve"> плоские с одной стороны - круглые шарики не стоят на месте и раскатываются; но их можно использовать как дополнение;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• возьмите также набор 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110B6D">
        <w:rPr>
          <w:rFonts w:ascii="Times New Roman" w:hAnsi="Times New Roman" w:cs="Times New Roman"/>
          <w:sz w:val="28"/>
          <w:szCs w:val="28"/>
        </w:rPr>
        <w:t>отличных</w:t>
      </w:r>
      <w:proofErr w:type="gramEnd"/>
      <w:r w:rsidRPr="00110B6D">
        <w:rPr>
          <w:rFonts w:ascii="Times New Roman" w:hAnsi="Times New Roman" w:cs="Times New Roman"/>
          <w:sz w:val="28"/>
          <w:szCs w:val="28"/>
        </w:rPr>
        <w:t xml:space="preserve"> по размеру и форме;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• купленные стекляшки промойте в тазике с шампунем, высушите в полотенце - игрушка готова;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• поиграйте первые разы вместе, покажите, что с ними можно делать, предложите ребенку придумать свои развлечения;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• заведите красивую емкость для хранения 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>, куда убирайте сокровище после игры, если, конечно, ребенок не захочет показать картину папе или бабушке!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• в дальнейшем можно расширять свою коллекцию, добавлять другие цвета, формы.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Правила безопасности: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• вы знаете своего ребенка, но даже если доверяете ему в этом вопросе, объясните несколько раз, что камешки и шарики 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сьедобны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>, не вкусны, и нельзя тянуть их в рот;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• даже если ребенок старше 3 лет, поиграйте вместе хотя бы первые разы, чтобы убедиться, что он все понимает правильно;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• не оставляйте наборы в доступном месте, если у вас есть еще более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Приложение 2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Консультация для родителей и педагогов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Использование камешков 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 xml:space="preserve"> в работе с детьми  дошкольного возраста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     Вся жизнь ребенка – игра. И поэтому процесс обучения не может проходить без нее. Тактильные ощущения, мелкая моторика, мыслительные операции развиваются в детской игре. Работа с ребенком должна </w:t>
      </w:r>
      <w:proofErr w:type="gramStart"/>
      <w:r w:rsidRPr="00110B6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10B6D">
        <w:rPr>
          <w:rFonts w:ascii="Times New Roman" w:hAnsi="Times New Roman" w:cs="Times New Roman"/>
          <w:sz w:val="28"/>
          <w:szCs w:val="28"/>
        </w:rPr>
        <w:t xml:space="preserve"> быть игровой, динамичной, эмоционально приятной, неутомительной и разнообразной. А это объективно подталкивает к поискам как традиционных, так и нетрадиционных игровых приемов и сре</w:t>
      </w:r>
      <w:proofErr w:type="gramStart"/>
      <w:r w:rsidRPr="00110B6D">
        <w:rPr>
          <w:rFonts w:ascii="Times New Roman" w:hAnsi="Times New Roman" w:cs="Times New Roman"/>
          <w:sz w:val="28"/>
          <w:szCs w:val="28"/>
        </w:rPr>
        <w:t>дств в пр</w:t>
      </w:r>
      <w:proofErr w:type="gramEnd"/>
      <w:r w:rsidRPr="00110B6D">
        <w:rPr>
          <w:rFonts w:ascii="Times New Roman" w:hAnsi="Times New Roman" w:cs="Times New Roman"/>
          <w:sz w:val="28"/>
          <w:szCs w:val="28"/>
        </w:rPr>
        <w:t>актике дошкольной работы с детьми.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Одним из таких приемов является специально организованная деятельность с использованием камешков «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>» и декоративных камешков.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Камешки «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>» и декоративные камешки – это яркий, разнообразный по форме, цвету, фактуре материал, отвечающий потребностям детей в эстетическом познании мира, способствующий психоэмоциональному благополучию.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В процессе целенаправленных занятий с данным материалом развиваются все виды ощущений, совершенствуется чувственное познание мира, повышается мотивация, осознанность, интерес, формируется стремление к самостоятельности.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Работа с камешками создает условия для совершенствования моторных способностей, движений рук, мелкой моторики пальцев, зрительно-моторной координации, развития памяти, мышления, речи, воображения, творческой активности, познавательной деятельности.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В результате использования данного материала через игры на нахождение объектов на ощупь и вербализацию представлений формируются знания о форме, величине, пространственном расположении предметов, развивается тактильная чувственность, что в дальнейшем способствует повышению уровня развития навыков письма и чтения.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В связи с большим разнообразием цветовой гаммы, формы и величины камешков также создаются предпосылки для мотивированной деятельности, эмоционального и эстетического восприятия воспитания детей.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Упражнение "Знакомство"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Цель: привлечение внимания ребенка к тактильному объекту.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Оборудование: емкость с камешками "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>".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Задание: педагог обращает внимание на камушки и предлагает </w:t>
      </w:r>
      <w:proofErr w:type="gramStart"/>
      <w:r w:rsidRPr="00110B6D">
        <w:rPr>
          <w:rFonts w:ascii="Times New Roman" w:hAnsi="Times New Roman" w:cs="Times New Roman"/>
          <w:sz w:val="28"/>
          <w:szCs w:val="28"/>
        </w:rPr>
        <w:t>по перебирать</w:t>
      </w:r>
      <w:proofErr w:type="gramEnd"/>
      <w:r w:rsidRPr="00110B6D">
        <w:rPr>
          <w:rFonts w:ascii="Times New Roman" w:hAnsi="Times New Roman" w:cs="Times New Roman"/>
          <w:sz w:val="28"/>
          <w:szCs w:val="28"/>
        </w:rPr>
        <w:t xml:space="preserve"> камушки руками.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lastRenderedPageBreak/>
        <w:t xml:space="preserve">Выкладывать их из емкости, двигать в ней руками по очереди и одновременно. </w:t>
      </w:r>
      <w:proofErr w:type="gramStart"/>
      <w:r w:rsidRPr="00110B6D">
        <w:rPr>
          <w:rFonts w:ascii="Times New Roman" w:hAnsi="Times New Roman" w:cs="Times New Roman"/>
          <w:sz w:val="28"/>
          <w:szCs w:val="28"/>
        </w:rPr>
        <w:t>При этом педагог знакомит с текстурой - стеклянные, гладкие; качеством - хрупкое, прозрачное; цветом - красный, синий, зеленый,..</w:t>
      </w:r>
      <w:proofErr w:type="gramEnd"/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Затем дается время для самостоятельного манипулирования.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  Упражнение "Найдем предмет" или "Угадай-ка"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Цель: развитие тактильных ощущений; развитие умения выбирать предметы, отличающиеся от камешков "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 xml:space="preserve">" (Например: небольшой строительный материал, </w:t>
      </w:r>
      <w:proofErr w:type="gramStart"/>
      <w:r w:rsidRPr="00110B6D">
        <w:rPr>
          <w:rFonts w:ascii="Times New Roman" w:hAnsi="Times New Roman" w:cs="Times New Roman"/>
          <w:sz w:val="28"/>
          <w:szCs w:val="28"/>
        </w:rPr>
        <w:t>киндер-игрушки</w:t>
      </w:r>
      <w:proofErr w:type="gramEnd"/>
      <w:r w:rsidRPr="00110B6D">
        <w:rPr>
          <w:rFonts w:ascii="Times New Roman" w:hAnsi="Times New Roman" w:cs="Times New Roman"/>
          <w:sz w:val="28"/>
          <w:szCs w:val="28"/>
        </w:rPr>
        <w:t xml:space="preserve"> и т.д.)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Оборудование: емкость глубокая, камушки "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>", игрушки из киндер-сюрпризов.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Задание: педагог предлагает найти игрушки, спрятанные в камушках с открытыми глазами, сначала одной, затем другой рукой. Усложнение: поиск игрушек закрытыми глазами, определить что это.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Упражнение "Змейка"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Цель: учить складывать камешки, прикладывая один к другому; развитие мелкой моторики рук.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Оборудование: камушки "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>". Для детей с низкой моторной ловкость: специально заготовленные камушки на липучке.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lastRenderedPageBreak/>
        <w:t>Задание: Педагог предлагает выложить длинную змейку так, чтобы все камушки лежали друг за другом без промежутка. Можно использовать разные цвета.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Усложнение: Педагог предлагает выложить змейку, используя один цвет, два цвета чередуя их, используя количественный показатель (Возьми 5 камушков одного цвета и 4 камушка другого цвета).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Упражнение "Помоги"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Цель: развитие умения различать цвета, находить цвет по образцу и по словесному обозначению; стимулирование зрительно-поисковой деятельности. Усвоение названий цветов. Развитие мелкой моторики рук.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Оборудование: камешки "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>", карточки с эталонами цвета, емкости для раскладывания (количество зависит от количества используемых цветов).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Задание: Педагог обращает внимание, что все камешки разных цветов перемешались. Необходимо рассортировать их по цветам.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Предъявляется эталон цвета и предлагается отсортировать сначала предъявленный цвет. Дети называют цвет - зеленый и отбирают</w:t>
      </w:r>
      <w:proofErr w:type="gramStart"/>
      <w:r w:rsidRPr="00110B6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10B6D">
        <w:rPr>
          <w:rFonts w:ascii="Times New Roman" w:hAnsi="Times New Roman" w:cs="Times New Roman"/>
          <w:sz w:val="28"/>
          <w:szCs w:val="28"/>
        </w:rPr>
        <w:t xml:space="preserve"> и складывают в свои баночки только зеленые камушки. При повторении упражнения количество предъявляемых цветов увеличивается.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Усложнение: Цвет не предъявляется карточкой, а называется словом.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Упражнение "Выложи по заданию"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lastRenderedPageBreak/>
        <w:t>Цель: развитие умения различать цвета, называть их, развитие зрительного внимания, памяти, мелкой моторики рук.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Оборудование: карточки с заданиями.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Задание: Педагог предлагает разложить камушки накладывая их на образец </w:t>
      </w:r>
      <w:proofErr w:type="gramStart"/>
      <w:r w:rsidRPr="00110B6D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Pr="00110B6D">
        <w:rPr>
          <w:rFonts w:ascii="Times New Roman" w:hAnsi="Times New Roman" w:cs="Times New Roman"/>
          <w:sz w:val="28"/>
          <w:szCs w:val="28"/>
        </w:rPr>
        <w:t>арточку, на которой нанесен рисунок.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Усложнение: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Выкладывание камушков, ориентируясь на образец на свободном пространстве.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Запомнить узор на карточке и выложить по памяти.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Примечание: для детей с низкой моторной ловкостью применяется шершавая поверхность для выкладывания и специально заготовленные камушки с липучкой на одной стороне.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Упражнение "Графический диктант"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Цель: учить ориентироваться на плоскости. Профилактика оптико-пространственных нарушений. Развитие мелкой моторики рук.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Оборудование: плоскость (лист бумаги, шершавая поверхность) разлинованная на квадраты (3*3; 4*4), камушки "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 w:rsidRPr="00110B6D">
        <w:rPr>
          <w:rFonts w:ascii="Times New Roman" w:hAnsi="Times New Roman" w:cs="Times New Roman"/>
          <w:sz w:val="28"/>
          <w:szCs w:val="28"/>
        </w:rPr>
        <w:t>".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Задание: Педагог дает устные задания типа: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lastRenderedPageBreak/>
        <w:t xml:space="preserve">Положите красный камушек в центр листа. Синий - в левый верхний угол, зеленый - в правый верхний угол, синий - </w:t>
      </w:r>
      <w:proofErr w:type="gramStart"/>
      <w:r w:rsidRPr="00110B6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10B6D">
        <w:rPr>
          <w:rFonts w:ascii="Times New Roman" w:hAnsi="Times New Roman" w:cs="Times New Roman"/>
          <w:sz w:val="28"/>
          <w:szCs w:val="28"/>
        </w:rPr>
        <w:t xml:space="preserve"> правый нижний; зеленый - в левый нижний. Проверку задания можно выполнить через предъявление эталона к заданию и через устный контроль педагогом.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Педагог предлагает эталон разложенных камушков на плоскости, ребенку необходимо повторить рисунок.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Приложение 3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>Консультация для педагогов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10 увлекательных игр с камешками </w:t>
      </w:r>
      <w:proofErr w:type="spellStart"/>
      <w:r w:rsidRPr="00110B6D">
        <w:rPr>
          <w:rFonts w:ascii="Times New Roman" w:hAnsi="Times New Roman" w:cs="Times New Roman"/>
          <w:sz w:val="28"/>
          <w:szCs w:val="28"/>
        </w:rPr>
        <w:t>марблс</w:t>
      </w:r>
      <w:proofErr w:type="spellEnd"/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     1. Положите камешки в любой латок, тазик опустите туда руку, пусть ребенок последует вашему примеру. Вместе с малышом пальчиками перебирайте камешки.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     2. Спрячьте любой предмет в емкость с камешками. Пусть ребенок постарается отыскать его.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     3. Высыпьте камешки на пол. Предложите ребенку отыскать одинаковые камешки.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     4. Перекладывайте камешки по одному из одной емкости в другую. Рассматривайте каждый камешек, ощупывайте. Называйте цвет, форму, размер. Обращайте внимание, какой камешек гладкий или шероховатый.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lastRenderedPageBreak/>
        <w:t xml:space="preserve">     5. </w:t>
      </w:r>
      <w:proofErr w:type="gramStart"/>
      <w:r w:rsidRPr="00110B6D">
        <w:rPr>
          <w:rFonts w:ascii="Times New Roman" w:hAnsi="Times New Roman" w:cs="Times New Roman"/>
          <w:sz w:val="28"/>
          <w:szCs w:val="28"/>
        </w:rPr>
        <w:t>Предложите малышу разложить камешки в разные мешочки по цветам в красный мешочек - камешки красного цвета, в белый - белого цвета т.д.</w:t>
      </w:r>
      <w:proofErr w:type="gramEnd"/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    6. Разложите камешки в шкатулки по величине: большие - в большую шкатулку, а маленькие - в маленькую.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    7. Внимательно рассмотрите все ваши камешки. Отыщите самый большой и самый маленький, самый яркий и самый тусклый.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    8. Разложите камешки по кучкам, от одного камешка в первой кучке, до 10 в последней кучке.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  <w:r w:rsidRPr="00110B6D">
        <w:rPr>
          <w:rFonts w:ascii="Times New Roman" w:hAnsi="Times New Roman" w:cs="Times New Roman"/>
          <w:sz w:val="28"/>
          <w:szCs w:val="28"/>
        </w:rPr>
        <w:t xml:space="preserve">    9. Если ребенок владеет счетом и знает цифры от 1 до 10 - предложите такую игру. Напишите цифры от 1 до 10., разложите цифры, пусть малыш напротив каждой цифры положит соответствующее количество камешков.</w:t>
      </w:r>
    </w:p>
    <w:p w:rsidR="00110B6D" w:rsidRPr="00110B6D" w:rsidRDefault="00110B6D" w:rsidP="00110B6D">
      <w:pPr>
        <w:rPr>
          <w:rFonts w:ascii="Times New Roman" w:hAnsi="Times New Roman" w:cs="Times New Roman"/>
          <w:sz w:val="28"/>
          <w:szCs w:val="28"/>
        </w:rPr>
      </w:pPr>
    </w:p>
    <w:p w:rsidR="00110B6D" w:rsidRDefault="00110B6D" w:rsidP="00110B6D">
      <w:r w:rsidRPr="00110B6D">
        <w:rPr>
          <w:rFonts w:ascii="Times New Roman" w:hAnsi="Times New Roman" w:cs="Times New Roman"/>
          <w:sz w:val="28"/>
          <w:szCs w:val="28"/>
        </w:rPr>
        <w:t xml:space="preserve">   10. Если вы знакомите ребенка с буквами, то можно предложить выложить данную буку из камешков разных цветов, либо использовать камешки одного</w:t>
      </w:r>
      <w:r>
        <w:t xml:space="preserve"> цвета.</w:t>
      </w:r>
    </w:p>
    <w:sectPr w:rsidR="00110B6D" w:rsidSect="00F30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2865"/>
    <w:rsid w:val="000001F7"/>
    <w:rsid w:val="00021528"/>
    <w:rsid w:val="00110B6D"/>
    <w:rsid w:val="00221D8A"/>
    <w:rsid w:val="00232303"/>
    <w:rsid w:val="0035660B"/>
    <w:rsid w:val="003F5DDE"/>
    <w:rsid w:val="0050192F"/>
    <w:rsid w:val="00604491"/>
    <w:rsid w:val="006E75F9"/>
    <w:rsid w:val="00992865"/>
    <w:rsid w:val="00DB785D"/>
    <w:rsid w:val="00F306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46</Pages>
  <Words>5377</Words>
  <Characters>30652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бабочка</dc:creator>
  <cp:keywords/>
  <dc:description/>
  <cp:lastModifiedBy>Сергей</cp:lastModifiedBy>
  <cp:revision>10</cp:revision>
  <dcterms:created xsi:type="dcterms:W3CDTF">2024-10-17T06:03:00Z</dcterms:created>
  <dcterms:modified xsi:type="dcterms:W3CDTF">2025-02-25T09:37:00Z</dcterms:modified>
</cp:coreProperties>
</file>